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FD6F" w14:textId="34FBE6F0" w:rsidR="00B63EE2" w:rsidRPr="007A4116" w:rsidRDefault="007A4116" w:rsidP="007A4116">
      <w:pPr>
        <w:rPr>
          <w:u w:val="single"/>
        </w:rPr>
      </w:pPr>
      <w:hyperlink r:id="rId4" w:tgtFrame="_blank" w:tooltip="oato.us14.list-manage.com" w:history="1">
        <w:r w:rsidRPr="007A4116">
          <w:rPr>
            <w:rStyle w:val="Collegamentoipertestuale"/>
            <w:color w:val="auto"/>
          </w:rPr>
          <w:t>ORDINE DEGLI ARCHITETTI PIANIFICATORI, PAESAGGISTI, CONSERVATORI DI TORINO</w:t>
        </w:r>
      </w:hyperlink>
    </w:p>
    <w:p w14:paraId="43B031C0" w14:textId="77777777" w:rsidR="007A4116" w:rsidRDefault="007A4116"/>
    <w:p w14:paraId="718795B2" w14:textId="03AB4046" w:rsidR="007A4116" w:rsidRDefault="007A4116">
      <w:r w:rsidRPr="007A4116">
        <w:rPr>
          <w:b/>
          <w:bCs/>
        </w:rPr>
        <w:t>Le prossime attività formative</w:t>
      </w:r>
      <w:r w:rsidRPr="007A4116">
        <w:br/>
        <w:t xml:space="preserve">&gt; </w:t>
      </w:r>
      <w:hyperlink r:id="rId5" w:tgtFrame="_blank" w:tooltip="us.list-manage.com" w:history="1">
        <w:r w:rsidRPr="007A4116">
          <w:rPr>
            <w:rStyle w:val="Collegamentoipertestuale"/>
          </w:rPr>
          <w:t>FAD / Incarichi professionali: equo compenso, nuovo regolamento parcelle OAT, preventivo/contratto. 2 CFP-D</w:t>
        </w:r>
      </w:hyperlink>
      <w:r w:rsidRPr="007A4116">
        <w:br/>
        <w:t xml:space="preserve">&gt; </w:t>
      </w:r>
      <w:hyperlink r:id="rId6" w:tgtFrame="_blank" w:tooltip="us.list-manage.com" w:history="1">
        <w:r w:rsidRPr="007A4116">
          <w:rPr>
            <w:rStyle w:val="Collegamentoipertestuale"/>
          </w:rPr>
          <w:t>Cassetta degli attrezzi / Partecipare a una gara SIA. 3 CFP</w:t>
        </w:r>
      </w:hyperlink>
      <w:r w:rsidRPr="007A4116">
        <w:br/>
        <w:t xml:space="preserve">&gt; </w:t>
      </w:r>
      <w:hyperlink r:id="rId7" w:tgtFrame="_blank" w:tooltip="us.list-manage.com" w:history="1">
        <w:r w:rsidRPr="007A4116">
          <w:rPr>
            <w:rStyle w:val="Collegamentoipertestuale"/>
          </w:rPr>
          <w:t>La direzione lavori nei cantieri privati. 8 CFP + 4 CFP-D</w:t>
        </w:r>
      </w:hyperlink>
      <w:r w:rsidRPr="007A4116">
        <w:br/>
        <w:t xml:space="preserve">&gt; </w:t>
      </w:r>
      <w:hyperlink r:id="rId8" w:tgtFrame="_blank" w:tooltip="us.list-manage.com" w:history="1">
        <w:r w:rsidRPr="007A4116">
          <w:rPr>
            <w:rStyle w:val="Collegamentoipertestuale"/>
          </w:rPr>
          <w:t>Il danno nel processo civile: aspetti giuridici e tecnici per i CTU. 6 CFP + 2 CFP-D</w:t>
        </w:r>
      </w:hyperlink>
      <w:r w:rsidRPr="007A4116">
        <w:br/>
        <w:t xml:space="preserve">&gt; </w:t>
      </w:r>
      <w:hyperlink r:id="rId9" w:tgtFrame="_blank" w:tooltip="us.list-manage.com" w:history="1">
        <w:r w:rsidRPr="007A4116">
          <w:rPr>
            <w:rStyle w:val="Collegamentoipertestuale"/>
          </w:rPr>
          <w:t>La valutazione immobiliare - Metodologie e casi studio. 4 CFP</w:t>
        </w:r>
      </w:hyperlink>
      <w:r w:rsidRPr="007A4116">
        <w:br/>
        <w:t xml:space="preserve">&gt; </w:t>
      </w:r>
      <w:hyperlink r:id="rId10" w:tgtFrame="_blank" w:tooltip="us.list-manage.com" w:history="1">
        <w:r w:rsidRPr="007A4116">
          <w:rPr>
            <w:rStyle w:val="Collegamentoipertestuale"/>
          </w:rPr>
          <w:t>Porcheddu, Rigotti, Nervi a Millefonti: dal Lingotto al Palavela. 3 CFP</w:t>
        </w:r>
      </w:hyperlink>
      <w:r w:rsidRPr="007A4116">
        <w:br/>
        <w:t xml:space="preserve">&gt; </w:t>
      </w:r>
      <w:hyperlink r:id="rId11" w:tgtFrame="_blank" w:tooltip="us.list-manage.com" w:history="1">
        <w:r w:rsidRPr="007A4116">
          <w:rPr>
            <w:rStyle w:val="Collegamentoipertestuale"/>
          </w:rPr>
          <w:t>Il catasto degli architetti. 8 CFP</w:t>
        </w:r>
      </w:hyperlink>
      <w:r w:rsidRPr="007A4116">
        <w:br/>
        <w:t xml:space="preserve">&gt; </w:t>
      </w:r>
      <w:hyperlink r:id="rId12" w:tgtFrame="_blank" w:tooltip="us.list-manage.com" w:history="1">
        <w:r w:rsidRPr="007A4116">
          <w:rPr>
            <w:rStyle w:val="Collegamentoipertestuale"/>
          </w:rPr>
          <w:t>Verde urbano e Nature-based Solutions (NBS): progettare con la natura. 4 CFP</w:t>
        </w:r>
      </w:hyperlink>
      <w:r w:rsidRPr="007A4116">
        <w:br/>
        <w:t xml:space="preserve">&gt; </w:t>
      </w:r>
      <w:hyperlink r:id="rId13" w:tgtFrame="_blank" w:tooltip="us.list-manage.com" w:history="1">
        <w:r w:rsidRPr="007A4116">
          <w:rPr>
            <w:rStyle w:val="Collegamentoipertestuale"/>
          </w:rPr>
          <w:t>Dal BIM alla GID: evoluzione, strumenti e A.I. nella gestione informativa del progetto. 4 CFP</w:t>
        </w:r>
      </w:hyperlink>
      <w:r w:rsidRPr="007A4116">
        <w:br/>
        <w:t xml:space="preserve">&gt; </w:t>
      </w:r>
      <w:hyperlink r:id="rId14" w:tgtFrame="_blank" w:tooltip="us.list-manage.com" w:history="1">
        <w:r w:rsidRPr="007A4116">
          <w:rPr>
            <w:rStyle w:val="Collegamentoipertestuale"/>
          </w:rPr>
          <w:t>OpenBIM &amp; GID: il corretto approccio pratico per la gestione informativa del progetto. 4 CFP</w:t>
        </w:r>
      </w:hyperlink>
    </w:p>
    <w:p w14:paraId="0065EC1F" w14:textId="4A759B3B" w:rsidR="007A4116" w:rsidRDefault="007A4116">
      <w:r w:rsidRPr="007A4116">
        <w:rPr>
          <w:b/>
          <w:bCs/>
        </w:rPr>
        <w:t>Le attività formative di aziende e soggetti terzi</w:t>
      </w:r>
      <w:r w:rsidRPr="007A4116">
        <w:br/>
        <w:t xml:space="preserve">&gt; </w:t>
      </w:r>
      <w:hyperlink r:id="rId15" w:tgtFrame="_blank" w:tooltip="us.list-manage.com" w:history="1">
        <w:r w:rsidRPr="007A4116">
          <w:rPr>
            <w:rStyle w:val="Collegamentoipertestuale"/>
          </w:rPr>
          <w:t>Architetture come soglie urbane: 4 progetti sui margini.</w:t>
        </w:r>
        <w:r w:rsidRPr="007A4116">
          <w:rPr>
            <w:rStyle w:val="Collegamentoipertestuale"/>
            <w:i/>
            <w:iCs/>
          </w:rPr>
          <w:t xml:space="preserve"> Fratelli Bosio.</w:t>
        </w:r>
        <w:r w:rsidRPr="007A4116">
          <w:rPr>
            <w:rStyle w:val="Collegamentoipertestuale"/>
          </w:rPr>
          <w:t xml:space="preserve"> 2 CFP</w:t>
        </w:r>
      </w:hyperlink>
      <w:r w:rsidRPr="007A4116">
        <w:br/>
        <w:t xml:space="preserve">&gt; </w:t>
      </w:r>
      <w:hyperlink r:id="rId16" w:tgtFrame="_blank" w:tooltip="us.list-manage.com" w:history="1">
        <w:r w:rsidRPr="007A4116">
          <w:rPr>
            <w:rStyle w:val="Collegamentoipertestuale"/>
          </w:rPr>
          <w:t xml:space="preserve">Progettare e posare il foro muro tra prestazioni e responsabilità. </w:t>
        </w:r>
        <w:r w:rsidRPr="007A4116">
          <w:rPr>
            <w:rStyle w:val="Collegamentoipertestuale"/>
            <w:i/>
            <w:iCs/>
          </w:rPr>
          <w:t xml:space="preserve">Costruire. </w:t>
        </w:r>
        <w:r w:rsidRPr="007A4116">
          <w:rPr>
            <w:rStyle w:val="Collegamentoipertestuale"/>
          </w:rPr>
          <w:t>2 CFP</w:t>
        </w:r>
      </w:hyperlink>
      <w:r w:rsidRPr="007A4116">
        <w:br/>
        <w:t xml:space="preserve">&gt; </w:t>
      </w:r>
      <w:hyperlink r:id="rId17" w:tgtFrame="_blank" w:tooltip="us.list-manage.com" w:history="1">
        <w:r w:rsidRPr="007A4116">
          <w:rPr>
            <w:rStyle w:val="Collegamentoipertestuale"/>
          </w:rPr>
          <w:t xml:space="preserve">Progettare spazi wellness. Nuove tecnologie. </w:t>
        </w:r>
        <w:r w:rsidRPr="007A4116">
          <w:rPr>
            <w:rStyle w:val="Collegamentoipertestuale"/>
            <w:i/>
            <w:iCs/>
          </w:rPr>
          <w:t>Schlüter-Systems</w:t>
        </w:r>
        <w:r w:rsidRPr="007A4116">
          <w:rPr>
            <w:rStyle w:val="Collegamentoipertestuale"/>
          </w:rPr>
          <w:t>. 4 CFP</w:t>
        </w:r>
      </w:hyperlink>
      <w:r w:rsidRPr="007A4116">
        <w:br/>
        <w:t xml:space="preserve">&gt; </w:t>
      </w:r>
      <w:hyperlink r:id="rId18" w:tgtFrame="_blank" w:tooltip="us.list-manage.com" w:history="1">
        <w:r w:rsidRPr="007A4116">
          <w:rPr>
            <w:rStyle w:val="Collegamentoipertestuale"/>
          </w:rPr>
          <w:t xml:space="preserve">Architettura al confine: umano e artificiale in dialogo. </w:t>
        </w:r>
        <w:r w:rsidRPr="007A4116">
          <w:rPr>
            <w:rStyle w:val="Collegamentoipertestuale"/>
            <w:i/>
            <w:iCs/>
          </w:rPr>
          <w:t xml:space="preserve">Graziano. </w:t>
        </w:r>
        <w:r w:rsidRPr="007A4116">
          <w:rPr>
            <w:rStyle w:val="Collegamentoipertestuale"/>
          </w:rPr>
          <w:t>2 CFP</w:t>
        </w:r>
      </w:hyperlink>
      <w:r w:rsidRPr="007A4116">
        <w:br/>
        <w:t xml:space="preserve">&gt; </w:t>
      </w:r>
      <w:hyperlink r:id="rId19" w:tgtFrame="_blank" w:tooltip="us.list-manage.com" w:history="1">
        <w:r w:rsidRPr="007A4116">
          <w:rPr>
            <w:rStyle w:val="Collegamentoipertestuale"/>
          </w:rPr>
          <w:t xml:space="preserve">Restructura / Isolanti innovativi su fabbricati sottoposti a vincoli soprintendenza. </w:t>
        </w:r>
        <w:r w:rsidRPr="007A4116">
          <w:rPr>
            <w:rStyle w:val="Collegamentoipertestuale"/>
            <w:i/>
            <w:iCs/>
          </w:rPr>
          <w:t>Decorus.</w:t>
        </w:r>
        <w:r w:rsidRPr="007A4116">
          <w:rPr>
            <w:rStyle w:val="Collegamentoipertestuale"/>
          </w:rPr>
          <w:t xml:space="preserve"> 2 CFP</w:t>
        </w:r>
      </w:hyperlink>
      <w:r w:rsidRPr="007A4116">
        <w:br/>
        <w:t xml:space="preserve">&gt; </w:t>
      </w:r>
      <w:hyperlink r:id="rId20" w:tgtFrame="_blank" w:tooltip="us.list-manage.com" w:history="1">
        <w:r w:rsidRPr="007A4116">
          <w:rPr>
            <w:rStyle w:val="Collegamentoipertestuale"/>
          </w:rPr>
          <w:t xml:space="preserve">Restructura / Legno, una materia per il futuro. </w:t>
        </w:r>
        <w:r w:rsidRPr="007A4116">
          <w:rPr>
            <w:rStyle w:val="Collegamentoipertestuale"/>
            <w:i/>
            <w:iCs/>
          </w:rPr>
          <w:t>GQL - Gruppo Qualità Legno.</w:t>
        </w:r>
        <w:r w:rsidRPr="007A4116">
          <w:rPr>
            <w:rStyle w:val="Collegamentoipertestuale"/>
          </w:rPr>
          <w:t xml:space="preserve"> 2 CFP</w:t>
        </w:r>
      </w:hyperlink>
      <w:r w:rsidRPr="007A4116">
        <w:br/>
        <w:t xml:space="preserve">&gt; </w:t>
      </w:r>
      <w:hyperlink r:id="rId21" w:tgtFrame="_blank" w:tooltip="us.list-manage.com" w:history="1">
        <w:r w:rsidRPr="007A4116">
          <w:rPr>
            <w:rStyle w:val="Collegamentoipertestuale"/>
          </w:rPr>
          <w:t xml:space="preserve">Restructura / L’esistente è il progetto. Nuova vita al patrimonio costruito. </w:t>
        </w:r>
        <w:r w:rsidRPr="007A4116">
          <w:rPr>
            <w:rStyle w:val="Collegamentoipertestuale"/>
            <w:i/>
            <w:iCs/>
          </w:rPr>
          <w:t>GL Events.</w:t>
        </w:r>
        <w:r w:rsidRPr="007A4116">
          <w:rPr>
            <w:rStyle w:val="Collegamentoipertestuale"/>
          </w:rPr>
          <w:t xml:space="preserve"> 2 CFP</w:t>
        </w:r>
      </w:hyperlink>
      <w:r w:rsidRPr="007A4116">
        <w:br/>
        <w:t xml:space="preserve">&gt; </w:t>
      </w:r>
      <w:hyperlink r:id="rId22" w:tgtFrame="_blank" w:tooltip="us.list-manage.com" w:history="1">
        <w:r w:rsidRPr="007A4116">
          <w:rPr>
            <w:rStyle w:val="Collegamentoipertestuale"/>
          </w:rPr>
          <w:t xml:space="preserve">Restructura / Recuperare l’esistente: finanza e regia pubblica. </w:t>
        </w:r>
        <w:r w:rsidRPr="007A4116">
          <w:rPr>
            <w:rStyle w:val="Collegamentoipertestuale"/>
            <w:i/>
            <w:iCs/>
          </w:rPr>
          <w:t>GL Events.</w:t>
        </w:r>
        <w:r w:rsidRPr="007A4116">
          <w:rPr>
            <w:rStyle w:val="Collegamentoipertestuale"/>
          </w:rPr>
          <w:t xml:space="preserve"> 3 CFP</w:t>
        </w:r>
      </w:hyperlink>
      <w:r w:rsidRPr="007A4116">
        <w:br/>
        <w:t xml:space="preserve">&gt; </w:t>
      </w:r>
      <w:hyperlink r:id="rId23" w:tgtFrame="_blank" w:tooltip="us.list-manage.com" w:history="1">
        <w:r w:rsidRPr="007A4116">
          <w:rPr>
            <w:rStyle w:val="Collegamentoipertestuale"/>
          </w:rPr>
          <w:t>Restructura / Rigenerare gli spazi, accompagnare chi li abita e Call4Ideas.</w:t>
        </w:r>
        <w:r w:rsidRPr="007A4116">
          <w:rPr>
            <w:rStyle w:val="Collegamentoipertestuale"/>
            <w:i/>
            <w:iCs/>
          </w:rPr>
          <w:t xml:space="preserve"> GL Events.</w:t>
        </w:r>
        <w:r w:rsidRPr="007A4116">
          <w:rPr>
            <w:rStyle w:val="Collegamentoipertestuale"/>
          </w:rPr>
          <w:t xml:space="preserve"> 4 CFP</w:t>
        </w:r>
      </w:hyperlink>
      <w:r w:rsidRPr="007A4116">
        <w:br/>
        <w:t xml:space="preserve">&gt; </w:t>
      </w:r>
      <w:hyperlink r:id="rId24" w:tgtFrame="_blank" w:tooltip="us.list-manage.com" w:history="1">
        <w:r w:rsidRPr="007A4116">
          <w:rPr>
            <w:rStyle w:val="Collegamentoipertestuale"/>
          </w:rPr>
          <w:t xml:space="preserve">Restructura / Il futuro della pietra naturale nell’economia circolare. </w:t>
        </w:r>
        <w:r w:rsidRPr="007A4116">
          <w:rPr>
            <w:rStyle w:val="Collegamentoipertestuale"/>
            <w:i/>
            <w:iCs/>
          </w:rPr>
          <w:t xml:space="preserve">GL Events. </w:t>
        </w:r>
        <w:r w:rsidRPr="007A4116">
          <w:rPr>
            <w:rStyle w:val="Collegamentoipertestuale"/>
          </w:rPr>
          <w:t>2 CFP</w:t>
        </w:r>
      </w:hyperlink>
      <w:r w:rsidRPr="007A4116">
        <w:br/>
        <w:t xml:space="preserve">&gt; </w:t>
      </w:r>
      <w:hyperlink r:id="rId25" w:tgtFrame="_blank" w:tooltip="us.list-manage.com" w:history="1">
        <w:r w:rsidRPr="007A4116">
          <w:rPr>
            <w:rStyle w:val="Collegamentoipertestuale"/>
          </w:rPr>
          <w:t xml:space="preserve">Restructura / Quando cambia la città. </w:t>
        </w:r>
        <w:r w:rsidRPr="007A4116">
          <w:rPr>
            <w:rStyle w:val="Collegamentoipertestuale"/>
            <w:i/>
            <w:iCs/>
          </w:rPr>
          <w:t>GL Events</w:t>
        </w:r>
        <w:r w:rsidRPr="007A4116">
          <w:rPr>
            <w:rStyle w:val="Collegamentoipertestuale"/>
          </w:rPr>
          <w:t>. 3 CFP</w:t>
        </w:r>
      </w:hyperlink>
      <w:r w:rsidRPr="007A4116">
        <w:br/>
        <w:t xml:space="preserve">&gt; </w:t>
      </w:r>
      <w:hyperlink r:id="rId26" w:tgtFrame="_blank" w:tooltip="us.list-manage.com" w:history="1">
        <w:r w:rsidRPr="007A4116">
          <w:rPr>
            <w:rStyle w:val="Collegamentoipertestuale"/>
          </w:rPr>
          <w:t xml:space="preserve">Restructura / Il nuovo cantiere dell’esistente. </w:t>
        </w:r>
        <w:r w:rsidRPr="007A4116">
          <w:rPr>
            <w:rStyle w:val="Collegamentoipertestuale"/>
            <w:i/>
            <w:iCs/>
          </w:rPr>
          <w:t>GL Events</w:t>
        </w:r>
        <w:r w:rsidRPr="007A4116">
          <w:rPr>
            <w:rStyle w:val="Collegamentoipertestuale"/>
          </w:rPr>
          <w:t>. 2 CFP</w:t>
        </w:r>
      </w:hyperlink>
      <w:r w:rsidRPr="007A4116">
        <w:br/>
        <w:t xml:space="preserve">&gt; </w:t>
      </w:r>
      <w:hyperlink r:id="rId27" w:tgtFrame="_blank" w:tooltip="us.list-manage.com" w:history="1">
        <w:r w:rsidRPr="007A4116">
          <w:rPr>
            <w:rStyle w:val="Collegamentoipertestuale"/>
          </w:rPr>
          <w:t xml:space="preserve">Restructura / Officina Restructura. Problemi reali, soluzioni nuove. </w:t>
        </w:r>
        <w:r w:rsidRPr="007A4116">
          <w:rPr>
            <w:rStyle w:val="Collegamentoipertestuale"/>
            <w:i/>
            <w:iCs/>
          </w:rPr>
          <w:t>GL Events</w:t>
        </w:r>
        <w:r w:rsidRPr="007A4116">
          <w:rPr>
            <w:rStyle w:val="Collegamentoipertestuale"/>
          </w:rPr>
          <w:t>. 3 CFP</w:t>
        </w:r>
      </w:hyperlink>
      <w:r w:rsidRPr="007A4116">
        <w:br/>
        <w:t xml:space="preserve">&gt; </w:t>
      </w:r>
      <w:hyperlink r:id="rId28" w:tgtFrame="_blank" w:tooltip="us.list-manage.com" w:history="1">
        <w:r w:rsidRPr="007A4116">
          <w:rPr>
            <w:rStyle w:val="Collegamentoipertestuale"/>
          </w:rPr>
          <w:t xml:space="preserve">Restructura / La memoria del futuro: visioni e tre storie di rinascita architettonica. </w:t>
        </w:r>
        <w:r w:rsidRPr="007A4116">
          <w:rPr>
            <w:rStyle w:val="Collegamentoipertestuale"/>
            <w:i/>
            <w:iCs/>
          </w:rPr>
          <w:t xml:space="preserve">SIAT. </w:t>
        </w:r>
        <w:r w:rsidRPr="007A4116">
          <w:rPr>
            <w:rStyle w:val="Collegamentoipertestuale"/>
          </w:rPr>
          <w:t>2 CFP</w:t>
        </w:r>
      </w:hyperlink>
      <w:r w:rsidRPr="007A4116">
        <w:br/>
        <w:t xml:space="preserve">&gt; </w:t>
      </w:r>
      <w:hyperlink r:id="rId29" w:tgtFrame="_blank" w:tooltip="us.list-manage.com" w:history="1">
        <w:r w:rsidRPr="007A4116">
          <w:rPr>
            <w:rStyle w:val="Collegamentoipertestuale"/>
          </w:rPr>
          <w:t xml:space="preserve">Giardini in movimento. Disegno storico e forme del vivente. </w:t>
        </w:r>
        <w:r w:rsidRPr="007A4116">
          <w:rPr>
            <w:rStyle w:val="Collegamentoipertestuale"/>
            <w:i/>
            <w:iCs/>
          </w:rPr>
          <w:t>MIC - Villa della Regina</w:t>
        </w:r>
        <w:r w:rsidRPr="007A4116">
          <w:rPr>
            <w:rStyle w:val="Collegamentoipertestuale"/>
          </w:rPr>
          <w:t>. 2 CFP</w:t>
        </w:r>
      </w:hyperlink>
    </w:p>
    <w:sectPr w:rsidR="007A41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16"/>
    <w:rsid w:val="00340C1F"/>
    <w:rsid w:val="004C284C"/>
    <w:rsid w:val="007A4116"/>
    <w:rsid w:val="00B6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98CC"/>
  <w15:chartTrackingRefBased/>
  <w15:docId w15:val="{AFF37013-F56D-4068-BAB2-D43F0813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41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41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4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4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4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4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41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41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41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411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11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41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41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41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41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4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4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4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41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41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411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41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411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411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411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sand.esvalabs.com/?u=https%3A%2F%2Fus.list-manage.com%2F26XrHOiobWF%3Fe%3D285e00392a%26c2id%3D9340982bd7855f068760b01a17c0e1ed&amp;e=d1becced&amp;h=0b730ee9&amp;f=y&amp;p=y&amp;m=4jDScl61HWzDqQ4" TargetMode="External"/><Relationship Id="rId13" Type="http://schemas.openxmlformats.org/officeDocument/2006/relationships/hyperlink" Target="https://urlsand.esvalabs.com/?u=https%3A%2F%2Fus.list-manage.com%2F1AXgQPldCJP%3Fe%3D285e00392a%26c2id%3D9340982bd7855f068760b01a17c0e1ed&amp;e=d1becced&amp;h=2edff8d1&amp;f=y&amp;p=y&amp;m=4jDScl61HWzDqQ4" TargetMode="External"/><Relationship Id="rId18" Type="http://schemas.openxmlformats.org/officeDocument/2006/relationships/hyperlink" Target="https://urlsand.esvalabs.com/?u=https%3A%2F%2Fus.list-manage.com%2FXPN16JD63Jz%3Fe%3D285e00392a%26c2id%3D9340982bd7855f068760b01a17c0e1ed&amp;e=d1becced&amp;h=33dd93fc&amp;f=y&amp;p=y&amp;m=4jDScl61HWzDqQ4" TargetMode="External"/><Relationship Id="rId26" Type="http://schemas.openxmlformats.org/officeDocument/2006/relationships/hyperlink" Target="https://urlsand.esvalabs.com/?u=https%3A%2F%2Fus.list-manage.com%2FscCcpGW1EEe%3Fe%3D285e00392a%26c2id%3D9340982bd7855f068760b01a17c0e1ed&amp;e=d1becced&amp;h=594177f4&amp;f=y&amp;p=y&amp;m=4jDScl61HWzDqQ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rlsand.esvalabs.com/?u=https%3A%2F%2Fus.list-manage.com%2FMx7T9H_9Al9%3Fe%3D285e00392a%26c2id%3D9340982bd7855f068760b01a17c0e1ed&amp;e=d1becced&amp;h=6e1fd7a1&amp;f=y&amp;p=y&amp;m=4jDScl61HWzDqQ4" TargetMode="External"/><Relationship Id="rId7" Type="http://schemas.openxmlformats.org/officeDocument/2006/relationships/hyperlink" Target="https://urlsand.esvalabs.com/?u=https%3A%2F%2Fus.list-manage.com%2F12RrgvqHnEw%3Fe%3D285e00392a%26c2id%3D9340982bd7855f068760b01a17c0e1ed&amp;e=d1becced&amp;h=3980bb5e&amp;f=y&amp;p=y&amp;m=4jDScl61HWzDqQ4" TargetMode="External"/><Relationship Id="rId12" Type="http://schemas.openxmlformats.org/officeDocument/2006/relationships/hyperlink" Target="https://urlsand.esvalabs.com/?u=https%3A%2F%2Fus.list-manage.com%2FKpQCkdJqjBQ%3Fe%3D285e00392a%26c2id%3D9340982bd7855f068760b01a17c0e1ed&amp;e=d1becced&amp;h=9b8cf5d2&amp;f=y&amp;p=y&amp;m=4jDScl61HWzDqQ4" TargetMode="External"/><Relationship Id="rId17" Type="http://schemas.openxmlformats.org/officeDocument/2006/relationships/hyperlink" Target="https://urlsand.esvalabs.com/?u=https%3A%2F%2Fus.list-manage.com%2F16dBt3sRRtn%3Fe%3D285e00392a%26c2id%3D9340982bd7855f068760b01a17c0e1ed&amp;e=d1becced&amp;h=b15c83f8&amp;f=y&amp;p=y&amp;m=4jDScl61HWzDqQ4" TargetMode="External"/><Relationship Id="rId25" Type="http://schemas.openxmlformats.org/officeDocument/2006/relationships/hyperlink" Target="https://urlsand.esvalabs.com/?u=https%3A%2F%2Fus.list-manage.com%2FqQ8yTOImp5K%3Fe%3D285e00392a%26c2id%3D9340982bd7855f068760b01a17c0e1ed&amp;e=d1becced&amp;h=848e8086&amp;f=y&amp;p=y&amp;m=4jDScl61HWzDqQ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rlsand.esvalabs.com/?u=https%3A%2F%2Fus.list-manage.com%2F482zFjHsXLE%3Fe%3D285e00392a%26c2id%3D9340982bd7855f068760b01a17c0e1ed&amp;e=d1becced&amp;h=51705da8&amp;f=y&amp;p=y&amp;m=4jDScl61HWzDqQ4" TargetMode="External"/><Relationship Id="rId20" Type="http://schemas.openxmlformats.org/officeDocument/2006/relationships/hyperlink" Target="https://urlsand.esvalabs.com/?u=https%3A%2F%2Fus.list-manage.com%2FQy7QABHxO3E%3Fe%3D285e00392a%26c2id%3D9340982bd7855f068760b01a17c0e1ed&amp;e=d1becced&amp;h=3d4d0d2f&amp;f=y&amp;p=y&amp;m=4jDScl61HWzDqQ4" TargetMode="External"/><Relationship Id="rId29" Type="http://schemas.openxmlformats.org/officeDocument/2006/relationships/hyperlink" Target="https://urlsand.esvalabs.com/?u=https%3A%2F%2Fus.list-manage.com%2F1B8p0avOyTa%3Fe%3D285e00392a%26c2id%3D9340982bd7855f068760b01a17c0e1ed&amp;e=d1becced&amp;h=1fd9b78d&amp;f=y&amp;p=y&amp;m=4jDScl61HWzDqQ4" TargetMode="External"/><Relationship Id="rId1" Type="http://schemas.openxmlformats.org/officeDocument/2006/relationships/styles" Target="styles.xml"/><Relationship Id="rId6" Type="http://schemas.openxmlformats.org/officeDocument/2006/relationships/hyperlink" Target="https://urlsand.esvalabs.com/?u=https%3A%2F%2Fus.list-manage.com%2FCCXdbXBiO9T%3Fe%3D285e00392a%26c2id%3D9340982bd7855f068760b01a17c0e1ed&amp;e=d1becced&amp;h=9aa9605d&amp;f=y&amp;p=y&amp;m=4jDScl61HWzDqQ4" TargetMode="External"/><Relationship Id="rId11" Type="http://schemas.openxmlformats.org/officeDocument/2006/relationships/hyperlink" Target="https://urlsand.esvalabs.com/?u=https%3A%2F%2Fus.list-manage.com%2F15oCrCH5SQ0%3Fe%3D285e00392a%26c2id%3D9340982bd7855f068760b01a17c0e1ed&amp;e=d1becced&amp;h=ac4b91db&amp;f=y&amp;p=y&amp;m=4jDScl61HWzDqQ4" TargetMode="External"/><Relationship Id="rId24" Type="http://schemas.openxmlformats.org/officeDocument/2006/relationships/hyperlink" Target="https://urlsand.esvalabs.com/?u=https%3A%2F%2Fus.list-manage.com%2FbqrumyQxnzI%3Fe%3D285e00392a%26c2id%3D9340982bd7855f068760b01a17c0e1ed&amp;e=d1becced&amp;h=5e97d230&amp;f=y&amp;p=y&amp;m=4jDScl61HWzDqQ4" TargetMode="External"/><Relationship Id="rId5" Type="http://schemas.openxmlformats.org/officeDocument/2006/relationships/hyperlink" Target="https://urlsand.esvalabs.com/?u=https%3A%2F%2Fus.list-manage.com%2FNcgVj5YUG4a%3Fe%3D285e00392a%26c2id%3D9340982bd7855f068760b01a17c0e1ed&amp;e=d1becced&amp;h=93542650&amp;f=y&amp;p=y&amp;m=4jDScl61HWzDqQ4" TargetMode="External"/><Relationship Id="rId15" Type="http://schemas.openxmlformats.org/officeDocument/2006/relationships/hyperlink" Target="https://urlsand.esvalabs.com/?u=https%3A%2F%2Fus.list-manage.com%2FLTGSInUasos%3Fe%3D285e00392a%26c2id%3D9340982bd7855f068760b01a17c0e1ed&amp;e=d1becced&amp;h=e13b62a1&amp;f=y&amp;p=y&amp;m=4jDScl61HWzDqQ4" TargetMode="External"/><Relationship Id="rId23" Type="http://schemas.openxmlformats.org/officeDocument/2006/relationships/hyperlink" Target="https://urlsand.esvalabs.com/?u=https%3A%2F%2Fus.list-manage.com%2FJw4VKypBvhz%3Fe%3D285e00392a%26c2id%3D9340982bd7855f068760b01a17c0e1ed&amp;e=d1becced&amp;h=22516642&amp;f=y&amp;p=y&amp;m=4jDScl61HWzDqQ4" TargetMode="External"/><Relationship Id="rId28" Type="http://schemas.openxmlformats.org/officeDocument/2006/relationships/hyperlink" Target="https://urlsand.esvalabs.com/?u=https%3A%2F%2Fus.list-manage.com%2FbcAcwGeaFw6%3Fe%3D285e00392a%26c2id%3D9340982bd7855f068760b01a17c0e1ed&amp;e=d1becced&amp;h=d0cd4f37&amp;f=y&amp;p=y&amp;m=4jDScl61HWzDqQ4" TargetMode="External"/><Relationship Id="rId10" Type="http://schemas.openxmlformats.org/officeDocument/2006/relationships/hyperlink" Target="https://urlsand.esvalabs.com/?u=https%3A%2F%2Fus.list-manage.com%2FYFxsH4tyxQ7%3Fe%3D285e00392a%26c2id%3D9340982bd7855f068760b01a17c0e1ed&amp;e=d1becced&amp;h=a50db911&amp;f=y&amp;p=y&amp;m=4jDScl61HWzDqQ4" TargetMode="External"/><Relationship Id="rId19" Type="http://schemas.openxmlformats.org/officeDocument/2006/relationships/hyperlink" Target="https://urlsand.esvalabs.com/?u=https%3A%2F%2Fus.list-manage.com%2FsR3MVkVjEWd%3Fe%3D285e00392a%26c2id%3D9340982bd7855f068760b01a17c0e1ed&amp;e=d1becced&amp;h=1a826b1a&amp;f=y&amp;p=y&amp;m=4jDScl61HWzDqQ4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urlsand.esvalabs.com/?u=https%3A%2F%2Foato.us14.list-manage.com%2Fvcard%3Fu%3D16be19f6beef463b5f4661bcb%26id%3D9fd79abe5a&amp;e=d1becced&amp;h=914b7901&amp;f=y&amp;p=y&amp;m=4jDScl61HWzDqQ4" TargetMode="External"/><Relationship Id="rId9" Type="http://schemas.openxmlformats.org/officeDocument/2006/relationships/hyperlink" Target="https://urlsand.esvalabs.com/?u=https%3A%2F%2Fus.list-manage.com%2FzJDmjBCOpa5%3Fe%3D285e00392a%26c2id%3D9340982bd7855f068760b01a17c0e1ed&amp;e=d1becced&amp;h=bd709477&amp;f=y&amp;p=y&amp;m=4jDScl61HWzDqQ4" TargetMode="External"/><Relationship Id="rId14" Type="http://schemas.openxmlformats.org/officeDocument/2006/relationships/hyperlink" Target="https://urlsand.esvalabs.com/?u=https%3A%2F%2Fus.list-manage.com%2F5VncAdANmqO%3Fe%3D285e00392a%26c2id%3D9340982bd7855f068760b01a17c0e1ed&amp;e=d1becced&amp;h=92f47e6e&amp;f=y&amp;p=y&amp;m=4jDScl61HWzDqQ4" TargetMode="External"/><Relationship Id="rId22" Type="http://schemas.openxmlformats.org/officeDocument/2006/relationships/hyperlink" Target="https://urlsand.esvalabs.com/?u=https%3A%2F%2Fus.list-manage.com%2FifvzYzs3JVK%3Fe%3D285e00392a%26c2id%3D9340982bd7855f068760b01a17c0e1ed&amp;e=d1becced&amp;h=ed0624a0&amp;f=y&amp;p=y&amp;m=4jDScl61HWzDqQ4" TargetMode="External"/><Relationship Id="rId27" Type="http://schemas.openxmlformats.org/officeDocument/2006/relationships/hyperlink" Target="https://urlsand.esvalabs.com/?u=https%3A%2F%2Fus.list-manage.com%2FmYgLnE1LMiN%3Fe%3D285e00392a%26c2id%3D9340982bd7855f068760b01a17c0e1ed&amp;e=d1becced&amp;h=2ac49f13&amp;f=y&amp;p=y&amp;m=4jDScl61HWzDqQ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1246</Words>
  <Characters>7106</Characters>
  <Application>Microsoft Office Word</Application>
  <DocSecurity>0</DocSecurity>
  <Lines>59</Lines>
  <Paragraphs>16</Paragraphs>
  <ScaleCrop>false</ScaleCrop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fiat595@gmail.com</dc:creator>
  <cp:keywords/>
  <dc:description/>
  <cp:lastModifiedBy>fiat595@gmail.com</cp:lastModifiedBy>
  <cp:revision>2</cp:revision>
  <dcterms:created xsi:type="dcterms:W3CDTF">2026-10-27T12:07:00Z</dcterms:created>
  <dcterms:modified xsi:type="dcterms:W3CDTF">2026-10-27T12:23:00Z</dcterms:modified>
</cp:coreProperties>
</file>